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F8B8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</w:rPr>
      </w:pPr>
      <w:r w:rsidRPr="00D828C1">
        <w:rPr>
          <w:spacing w:val="-2"/>
          <w:shd w:val="clear" w:color="auto" w:fill="FFFFFF"/>
        </w:rPr>
        <w:t>Уважаемые гольфисты!</w:t>
      </w:r>
    </w:p>
    <w:p w14:paraId="6B966689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6873C322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РОО «Федерация гольфа в городе Москве» приглашает вас принять участие в I этапе Московского тура по гольфу 2022!</w:t>
      </w:r>
    </w:p>
    <w:p w14:paraId="5312A22E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0B365649" w14:textId="46701AD1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 xml:space="preserve">I этап Московского тура состоится 12 мая в </w:t>
      </w:r>
      <w:r w:rsidRPr="008A6C0C">
        <w:rPr>
          <w:spacing w:val="-2"/>
          <w:shd w:val="clear" w:color="auto" w:fill="FFFFFF"/>
        </w:rPr>
        <w:t>Москоу Кантри клаб</w:t>
      </w:r>
      <w:r w:rsidR="008A6C0C">
        <w:rPr>
          <w:spacing w:val="-2"/>
          <w:shd w:val="clear" w:color="auto" w:fill="FFFFFF"/>
        </w:rPr>
        <w:t xml:space="preserve"> (</w:t>
      </w:r>
      <w:r w:rsidR="008A6C0C" w:rsidRPr="008A6C0C">
        <w:rPr>
          <w:spacing w:val="-2"/>
          <w:shd w:val="clear" w:color="auto" w:fill="FFFFFF"/>
        </w:rPr>
        <w:t>Нахабино)</w:t>
      </w:r>
      <w:r w:rsidRPr="008A6C0C">
        <w:rPr>
          <w:spacing w:val="-2"/>
          <w:shd w:val="clear" w:color="auto" w:fill="FFFFFF"/>
        </w:rPr>
        <w:t xml:space="preserve">. </w:t>
      </w:r>
    </w:p>
    <w:p w14:paraId="08FD9281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186FE0A1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Каждый этап Московского тура является самостоятельным спортивным соревнованием.</w:t>
      </w:r>
    </w:p>
    <w:p w14:paraId="56EA7E9A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2D24E323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По итогам каждого этапа определяются победители и призеры в 6 зачетных категориях:</w:t>
      </w:r>
    </w:p>
    <w:p w14:paraId="11016F93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в гандикаповой группе 18.4 и ниже среди мужчин 2012 года рождения и старше</w:t>
      </w:r>
    </w:p>
    <w:p w14:paraId="1B8241A8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в гандикаповой группе 18.4 и ниже среди женщин 2012 года рождения и старше</w:t>
      </w:r>
    </w:p>
    <w:p w14:paraId="2E86AF0C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в гандикаповой группе 18.5 - 36.0 среди юниоров 2005-2012 года рождения</w:t>
      </w:r>
    </w:p>
    <w:p w14:paraId="295830D8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в гандикаповой группе 18.5 - 36.0 среди юниорок 2005-2012 года рождения.</w:t>
      </w:r>
    </w:p>
    <w:p w14:paraId="483953F7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в гандикаповой группе 18.5 - 36.0 среди мужчин 2004 года рождения и старше</w:t>
      </w:r>
    </w:p>
    <w:p w14:paraId="37E676D9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в гандикаповой группе 18.5 – 36.0 среди женщин 2004 года рождения и старше.</w:t>
      </w:r>
    </w:p>
    <w:p w14:paraId="46CF24E0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030432C5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Московский тур по гольфу проводится РОО «Федерация гольфа в городе Москве» при поддержке Москомспорта. По итогам участия в Московском туре спортсменам будут присвоены соответствующие спортивные разряды.</w:t>
      </w:r>
    </w:p>
    <w:p w14:paraId="69E26CF9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49DA903F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Формат соревнований:</w:t>
      </w:r>
    </w:p>
    <w:p w14:paraId="74FC1188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64411AA1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Игра на счет ударов без учёта гандикапа для гандикаповой группы 18.4 и ниже и Стейблфорд с учетом гандикапа для гандикаповых групп 18.5 - 36.0.</w:t>
      </w:r>
    </w:p>
    <w:p w14:paraId="0D02D0D9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Раунд – 18 лунок.</w:t>
      </w:r>
    </w:p>
    <w:p w14:paraId="762A02F0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12740C3D" w14:textId="68217469" w:rsidR="00D828C1" w:rsidRPr="00B7140E" w:rsidRDefault="00D828C1" w:rsidP="00B7140E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К участию в соревновании допускаются гольфисты 2012 года рождения и старше, имеющие активное значение</w:t>
      </w:r>
      <w:r w:rsidR="00B7140E">
        <w:rPr>
          <w:spacing w:val="-2"/>
          <w:shd w:val="clear" w:color="auto" w:fill="FFFFFF"/>
        </w:rPr>
        <w:t xml:space="preserve"> точного гандикапа: д</w:t>
      </w:r>
      <w:r w:rsidR="00B7140E" w:rsidRPr="00B7140E">
        <w:rPr>
          <w:spacing w:val="-2"/>
          <w:shd w:val="clear" w:color="auto" w:fill="FFFFFF"/>
        </w:rPr>
        <w:t>ля ж</w:t>
      </w:r>
      <w:r w:rsidR="00B7140E">
        <w:rPr>
          <w:spacing w:val="-2"/>
          <w:shd w:val="clear" w:color="auto" w:fill="FFFFFF"/>
        </w:rPr>
        <w:t>енщин не выше 36.0,</w:t>
      </w:r>
    </w:p>
    <w:p w14:paraId="6C50EA08" w14:textId="49B11007" w:rsidR="00B7140E" w:rsidRPr="00B7140E" w:rsidRDefault="00B7140E" w:rsidP="00B7140E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72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для мужчин не выше 28.0 (т</w:t>
      </w:r>
      <w:r w:rsidRPr="00B7140E">
        <w:rPr>
          <w:spacing w:val="-2"/>
          <w:shd w:val="clear" w:color="auto" w:fill="FFFFFF"/>
        </w:rPr>
        <w:t>ребование гольф клуба Москоу Кантри клаб (Н</w:t>
      </w:r>
      <w:r>
        <w:rPr>
          <w:spacing w:val="-2"/>
          <w:shd w:val="clear" w:color="auto" w:fill="FFFFFF"/>
        </w:rPr>
        <w:t>ахабино))</w:t>
      </w:r>
    </w:p>
    <w:p w14:paraId="1E4F14C6" w14:textId="1E37CBEA" w:rsidR="00D828C1" w:rsidRPr="00D828C1" w:rsidRDefault="00D828C1" w:rsidP="0019127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jc w:val="both"/>
        <w:rPr>
          <w:spacing w:val="-2"/>
          <w:shd w:val="clear" w:color="auto" w:fill="FFFFFF"/>
        </w:rPr>
      </w:pPr>
    </w:p>
    <w:p w14:paraId="6836CB5A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Окончательное решение по допуску участников к соревнованиям принимает Оргкомитет. При допуске и формировании гандикаповых групп будут учитываться гандикапы на момент окончания приёма заявок.</w:t>
      </w:r>
    </w:p>
    <w:p w14:paraId="1A9CC073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67FD0907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Допуск участников к соревнованиям осуществляется на основании следующих документов:</w:t>
      </w:r>
    </w:p>
    <w:p w14:paraId="64795505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Индивидуальная заявка на участие в соревнованиях</w:t>
      </w:r>
    </w:p>
    <w:p w14:paraId="36DD4B1D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Подтверждение активного точного гандикапа</w:t>
      </w:r>
    </w:p>
    <w:p w14:paraId="17BEABF9" w14:textId="54D6840C" w:rsidR="00D828C1" w:rsidRPr="00D828C1" w:rsidRDefault="0019127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-  Полис</w:t>
      </w:r>
      <w:r w:rsidR="00D828C1" w:rsidRPr="00D828C1">
        <w:rPr>
          <w:spacing w:val="-2"/>
          <w:shd w:val="clear" w:color="auto" w:fill="FFFFFF"/>
        </w:rPr>
        <w:t xml:space="preserve"> ОМС</w:t>
      </w:r>
    </w:p>
    <w:p w14:paraId="308D1FD1" w14:textId="40A531A6" w:rsidR="00D828C1" w:rsidRPr="00D828C1" w:rsidRDefault="0019127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- Страховой полис</w:t>
      </w:r>
      <w:r w:rsidR="00D828C1" w:rsidRPr="00D828C1">
        <w:rPr>
          <w:spacing w:val="-2"/>
          <w:shd w:val="clear" w:color="auto" w:fill="FFFFFF"/>
        </w:rPr>
        <w:t xml:space="preserve"> от несчастного случая (для участников, не зарегистрированных в Единой системе гандикапов АГР)</w:t>
      </w:r>
    </w:p>
    <w:p w14:paraId="488974F2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Общегражданский паспорт (для спортсменов, достигших 14-летнего возраста и старше)</w:t>
      </w:r>
    </w:p>
    <w:p w14:paraId="3E16E24A" w14:textId="2AE39E99" w:rsidR="00D828C1" w:rsidRPr="00D828C1" w:rsidRDefault="0019127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-  Свидетельство</w:t>
      </w:r>
      <w:r w:rsidR="00D828C1" w:rsidRPr="00D828C1">
        <w:rPr>
          <w:spacing w:val="-2"/>
          <w:shd w:val="clear" w:color="auto" w:fill="FFFFFF"/>
        </w:rPr>
        <w:t xml:space="preserve"> о рождении (для спортсменов младше 14 лет)</w:t>
      </w:r>
    </w:p>
    <w:p w14:paraId="476B71DC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Индивидуальное мед. заключение (справка), подписанное спортивным врачом либо уполномоченным представителем мед.организации и заверенное печатью мед.организации (независимо от организационно-правовой формы), имеющей лицензию по "спортивной медицине" или по "лечебной физкультуре и спортивной медицине". В индивидуальном мед. заключении в обязательном порядке должен быть прописан допуск к участию в спортивных соревнованиях.</w:t>
      </w:r>
    </w:p>
    <w:p w14:paraId="275A7A39" w14:textId="1609AF8A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 xml:space="preserve">- Подписанное информированное добровольное согласие на оказание услуг спортивного характера на турнире «Московский тур по гольфу», проходящего в </w:t>
      </w:r>
      <w:r w:rsidRPr="008A6C0C">
        <w:rPr>
          <w:spacing w:val="-2"/>
          <w:shd w:val="clear" w:color="auto" w:fill="FFFFFF"/>
        </w:rPr>
        <w:t xml:space="preserve">Москоу Кантри клаб </w:t>
      </w:r>
      <w:r w:rsidR="008A6C0C" w:rsidRPr="008A6C0C">
        <w:rPr>
          <w:spacing w:val="-2"/>
          <w:shd w:val="clear" w:color="auto" w:fill="FFFFFF"/>
        </w:rPr>
        <w:t>(Нахабино)</w:t>
      </w:r>
      <w:r w:rsidRPr="008A6C0C">
        <w:rPr>
          <w:spacing w:val="-2"/>
          <w:shd w:val="clear" w:color="auto" w:fill="FFFFFF"/>
        </w:rPr>
        <w:t>12 мая 2022 года.</w:t>
      </w:r>
    </w:p>
    <w:p w14:paraId="7641ADBF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- Согласие на обработку персональных данных.</w:t>
      </w:r>
    </w:p>
    <w:p w14:paraId="1059C847" w14:textId="777777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ind w:left="312"/>
        <w:jc w:val="both"/>
        <w:rPr>
          <w:spacing w:val="-2"/>
          <w:shd w:val="clear" w:color="auto" w:fill="FFFFFF"/>
        </w:rPr>
      </w:pPr>
    </w:p>
    <w:p w14:paraId="724D34BC" w14:textId="5CE9D377" w:rsidR="00D828C1" w:rsidRPr="00D828C1" w:rsidRDefault="00D828C1" w:rsidP="00D828C1">
      <w:pPr>
        <w:pBdr>
          <w:top w:val="nil"/>
          <w:left w:val="nil"/>
          <w:bottom w:val="nil"/>
          <w:right w:val="nil"/>
          <w:between w:val="nil"/>
          <w:bar w:val="nil"/>
        </w:pBdr>
        <w:spacing w:after="31" w:line="259" w:lineRule="auto"/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Стартовый взнос за участие одного игрока в каждом этапе составляет 6</w:t>
      </w:r>
      <w:r w:rsidR="00191271">
        <w:rPr>
          <w:spacing w:val="-2"/>
          <w:shd w:val="clear" w:color="auto" w:fill="FFFFFF"/>
        </w:rPr>
        <w:t xml:space="preserve"> 000 рублей.</w:t>
      </w:r>
    </w:p>
    <w:p w14:paraId="4EECFED3" w14:textId="16ECF980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178E9391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41D7245B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Оплата стартового взноса осуществляется путем банковского перевода на расчетный счет РОО «Федерация гольфа в городе Москве» по следующим реквизитам:</w:t>
      </w:r>
    </w:p>
    <w:p w14:paraId="469BA5E2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689F0A21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Полное наименование Региональная общественная организация «Федерация гольфа в городе Москве»</w:t>
      </w:r>
    </w:p>
    <w:p w14:paraId="5283C672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Сокращенное наименование РОО «ФГМ»</w:t>
      </w:r>
    </w:p>
    <w:p w14:paraId="1C21F76A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ИНН 7729452417</w:t>
      </w:r>
    </w:p>
    <w:p w14:paraId="370B9D33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КПП 773101001</w:t>
      </w:r>
    </w:p>
    <w:p w14:paraId="7713EEE4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Расчетный счет 40703810438000009200</w:t>
      </w:r>
    </w:p>
    <w:p w14:paraId="7460CEF1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Корреспондентский счет 30101810400000000225</w:t>
      </w:r>
    </w:p>
    <w:p w14:paraId="1B70867F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БИК 044525225</w:t>
      </w:r>
    </w:p>
    <w:p w14:paraId="307054EC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Наименование банка ПАО СБЕРБАНК</w:t>
      </w:r>
    </w:p>
    <w:p w14:paraId="4399E402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30CF11AD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51222089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Все участники получают тренировочные мячи на драйвинг-рейндже, ланч-бокс, питьевую бутилированную воду.</w:t>
      </w:r>
    </w:p>
    <w:p w14:paraId="7175F30B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6C15F255" w14:textId="35A76DEE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 xml:space="preserve">Индивидуальные заявки на участие в Московском туре, подтверждение оплаты, согласие на обработку персональных данных и медицинские справки просим направлять по электронной почте на адрес: </w:t>
      </w:r>
      <w:hyperlink r:id="rId5" w:history="1">
        <w:r w:rsidRPr="00D828C1">
          <w:rPr>
            <w:rStyle w:val="a3"/>
            <w:color w:val="auto"/>
          </w:rPr>
          <w:t>fgmsk.reg@gmail.com</w:t>
        </w:r>
      </w:hyperlink>
      <w:r w:rsidRPr="00D828C1">
        <w:rPr>
          <w:spacing w:val="-2"/>
          <w:shd w:val="clear" w:color="auto" w:fill="FFFFFF"/>
        </w:rPr>
        <w:t>.</w:t>
      </w:r>
    </w:p>
    <w:p w14:paraId="32DD0940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5B00BC51" w14:textId="081A54FA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 xml:space="preserve">Срок приема заявок </w:t>
      </w:r>
      <w:r w:rsidRPr="00191271">
        <w:rPr>
          <w:spacing w:val="-2"/>
          <w:shd w:val="clear" w:color="auto" w:fill="FFFFFF"/>
        </w:rPr>
        <w:t>заканчивается 10 мая 2022 года. Заявки без оплаченного стар</w:t>
      </w:r>
      <w:r w:rsidR="00191271">
        <w:rPr>
          <w:spacing w:val="-2"/>
          <w:shd w:val="clear" w:color="auto" w:fill="FFFFFF"/>
        </w:rPr>
        <w:t>тового взноса не принимаются</w:t>
      </w:r>
      <w:r w:rsidRPr="00191271">
        <w:rPr>
          <w:spacing w:val="-2"/>
          <w:shd w:val="clear" w:color="auto" w:fill="FFFFFF"/>
        </w:rPr>
        <w:t>!</w:t>
      </w:r>
    </w:p>
    <w:p w14:paraId="098E0174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7A1FBCFF" w14:textId="3177A6DC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Стартовый лист первого дня соревнования будет опубликован 11 мая 2022 года до 12.</w:t>
      </w:r>
      <w:r w:rsidR="00191271">
        <w:rPr>
          <w:spacing w:val="-2"/>
          <w:shd w:val="clear" w:color="auto" w:fill="FFFFFF"/>
        </w:rPr>
        <w:t>00 на сайте Гольф.ру</w:t>
      </w:r>
      <w:r w:rsidRPr="00D828C1">
        <w:rPr>
          <w:spacing w:val="-2"/>
          <w:shd w:val="clear" w:color="auto" w:fill="FFFFFF"/>
        </w:rPr>
        <w:t>.</w:t>
      </w:r>
    </w:p>
    <w:p w14:paraId="2B378737" w14:textId="77777777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134505DA" w14:textId="336D42FC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Главный су</w:t>
      </w:r>
      <w:r w:rsidR="00191271">
        <w:rPr>
          <w:spacing w:val="-2"/>
          <w:shd w:val="clear" w:color="auto" w:fill="FFFFFF"/>
        </w:rPr>
        <w:t>дья соревнований – Юрий Шалимов</w:t>
      </w:r>
    </w:p>
    <w:p w14:paraId="56F28732" w14:textId="65C1C0B3" w:rsidR="00D828C1" w:rsidRPr="00D828C1" w:rsidRDefault="00D828C1" w:rsidP="00D828C1">
      <w:pPr>
        <w:jc w:val="both"/>
        <w:rPr>
          <w:spacing w:val="-2"/>
          <w:shd w:val="clear" w:color="auto" w:fill="FFFFFF"/>
        </w:rPr>
      </w:pPr>
    </w:p>
    <w:p w14:paraId="27B49059" w14:textId="77777777" w:rsidR="00B376D6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По вопросам регистрации и оформления заявок - </w:t>
      </w:r>
      <w:hyperlink r:id="rId6" w:history="1">
        <w:r w:rsidR="00B376D6" w:rsidRPr="00D828C1">
          <w:rPr>
            <w:rStyle w:val="a3"/>
            <w:color w:val="auto"/>
          </w:rPr>
          <w:t>fgmsk.reg@gmail.com</w:t>
        </w:r>
      </w:hyperlink>
      <w:r w:rsidR="00B376D6">
        <w:rPr>
          <w:rStyle w:val="a3"/>
          <w:color w:val="auto"/>
          <w:u w:val="none"/>
        </w:rPr>
        <w:t>,</w:t>
      </w:r>
      <w:r w:rsidRPr="00D828C1">
        <w:rPr>
          <w:spacing w:val="-2"/>
          <w:shd w:val="clear" w:color="auto" w:fill="FFFFFF"/>
        </w:rPr>
        <w:t xml:space="preserve"> </w:t>
      </w:r>
    </w:p>
    <w:p w14:paraId="242CDAB1" w14:textId="55127DB3" w:rsidR="00D828C1" w:rsidRDefault="00D828C1" w:rsidP="00D828C1">
      <w:pPr>
        <w:jc w:val="both"/>
        <w:rPr>
          <w:spacing w:val="-2"/>
          <w:shd w:val="clear" w:color="auto" w:fill="FFFFFF"/>
        </w:rPr>
      </w:pPr>
      <w:r w:rsidRPr="00D828C1">
        <w:rPr>
          <w:spacing w:val="-2"/>
          <w:shd w:val="clear" w:color="auto" w:fill="FFFFFF"/>
        </w:rPr>
        <w:t>Светлана Данилова (тел. 8-916-508-98-26)</w:t>
      </w:r>
    </w:p>
    <w:p w14:paraId="416D0DED" w14:textId="530E5501" w:rsidR="00B376D6" w:rsidRPr="00D828C1" w:rsidRDefault="00B376D6" w:rsidP="00D828C1">
      <w:pPr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Шульгин Сергей (тел. 8-916-156-44-43)</w:t>
      </w:r>
    </w:p>
    <w:p w14:paraId="24307663" w14:textId="787CB8AB" w:rsidR="00606755" w:rsidRPr="00D828C1" w:rsidRDefault="00606755" w:rsidP="00D828C1">
      <w:pPr>
        <w:jc w:val="both"/>
      </w:pPr>
    </w:p>
    <w:sectPr w:rsidR="00606755" w:rsidRPr="00D828C1" w:rsidSect="006067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036"/>
    <w:multiLevelType w:val="hybridMultilevel"/>
    <w:tmpl w:val="F24CE8DE"/>
    <w:numStyleLink w:val="1"/>
  </w:abstractNum>
  <w:abstractNum w:abstractNumId="1" w15:restartNumberingAfterBreak="0">
    <w:nsid w:val="3EEE7C1B"/>
    <w:multiLevelType w:val="hybridMultilevel"/>
    <w:tmpl w:val="F24CE8DE"/>
    <w:styleLink w:val="1"/>
    <w:lvl w:ilvl="0" w:tplc="418613D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4A98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60B58E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5EAA1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3ACF72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4ACF64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C669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0A00A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3E8C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9477116"/>
    <w:multiLevelType w:val="hybridMultilevel"/>
    <w:tmpl w:val="71E856C2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 w16cid:durableId="474838526">
    <w:abstractNumId w:val="1"/>
  </w:num>
  <w:num w:numId="2" w16cid:durableId="1383018916">
    <w:abstractNumId w:val="0"/>
  </w:num>
  <w:num w:numId="3" w16cid:durableId="203279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63"/>
    <w:rsid w:val="00024663"/>
    <w:rsid w:val="00103C15"/>
    <w:rsid w:val="00176900"/>
    <w:rsid w:val="00191271"/>
    <w:rsid w:val="001D3C82"/>
    <w:rsid w:val="002474D6"/>
    <w:rsid w:val="00296220"/>
    <w:rsid w:val="00336FE8"/>
    <w:rsid w:val="003F5D87"/>
    <w:rsid w:val="004C2F8E"/>
    <w:rsid w:val="00515118"/>
    <w:rsid w:val="00606755"/>
    <w:rsid w:val="00860F22"/>
    <w:rsid w:val="008A6C0C"/>
    <w:rsid w:val="009F3F1B"/>
    <w:rsid w:val="00A02F7A"/>
    <w:rsid w:val="00B0164A"/>
    <w:rsid w:val="00B166B2"/>
    <w:rsid w:val="00B16D31"/>
    <w:rsid w:val="00B376D6"/>
    <w:rsid w:val="00B7140E"/>
    <w:rsid w:val="00BA1816"/>
    <w:rsid w:val="00BE556E"/>
    <w:rsid w:val="00C615C3"/>
    <w:rsid w:val="00D828C1"/>
    <w:rsid w:val="00DA328B"/>
    <w:rsid w:val="00DA450D"/>
    <w:rsid w:val="00E0262A"/>
    <w:rsid w:val="00F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CB73"/>
  <w15:docId w15:val="{364B0EED-E3AB-F749-84EB-D1334DFF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28C1"/>
  </w:style>
  <w:style w:type="character" w:styleId="a3">
    <w:name w:val="Hyperlink"/>
    <w:basedOn w:val="a0"/>
    <w:uiPriority w:val="99"/>
    <w:unhideWhenUsed/>
    <w:rsid w:val="00D828C1"/>
    <w:rPr>
      <w:color w:val="0000FF"/>
      <w:u w:val="single"/>
    </w:rPr>
  </w:style>
  <w:style w:type="numbering" w:customStyle="1" w:styleId="1">
    <w:name w:val="Импортированный стиль 1"/>
    <w:rsid w:val="00D828C1"/>
    <w:pPr>
      <w:numPr>
        <w:numId w:val="1"/>
      </w:numPr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828C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828C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7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fgmsk.reg@gmail.com" TargetMode="External" /><Relationship Id="rId5" Type="http://schemas.openxmlformats.org/officeDocument/2006/relationships/hyperlink" Target="mailto:fgmsk.reg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mdkssv</dc:creator>
  <cp:lastModifiedBy>Гость</cp:lastModifiedBy>
  <cp:revision>2</cp:revision>
  <cp:lastPrinted>2017-08-21T07:07:00Z</cp:lastPrinted>
  <dcterms:created xsi:type="dcterms:W3CDTF">2022-05-01T18:11:00Z</dcterms:created>
  <dcterms:modified xsi:type="dcterms:W3CDTF">2022-05-01T18:11:00Z</dcterms:modified>
</cp:coreProperties>
</file>