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70" w:rsidRPr="00476E24" w:rsidRDefault="00476E24" w:rsidP="00CE23AA">
      <w:pPr>
        <w:spacing w:line="360" w:lineRule="auto"/>
        <w:jc w:val="both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Среда</w:t>
      </w:r>
      <w:r w:rsidR="00861C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,</w:t>
      </w:r>
      <w:r w:rsidR="00A50661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Pr="00476E24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9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D11916"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Мая</w:t>
      </w:r>
      <w:r w:rsidR="00D42370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201</w:t>
      </w:r>
      <w:r w:rsidRPr="00476E24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8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CE23AA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                                    </w:t>
      </w:r>
      <w:r w:rsidRPr="00476E24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Wednesday</w:t>
      </w:r>
      <w:r w:rsidR="00D1191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, May</w:t>
      </w:r>
      <w:r w:rsidR="0088472F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Pr="00476E24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9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of </w:t>
      </w:r>
      <w:r w:rsidR="00D42370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201</w:t>
      </w:r>
      <w:r w:rsidRPr="00476E24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8</w:t>
      </w:r>
    </w:p>
    <w:p w:rsidR="005B2DFB" w:rsidRPr="00CE23AA" w:rsidRDefault="00476E24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Турнир</w:t>
      </w:r>
      <w:r w:rsidRPr="00476E24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Дня</w:t>
      </w:r>
      <w:r w:rsidRPr="00476E24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Победы</w:t>
      </w:r>
      <w:r w:rsidRPr="00476E24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by</w:t>
      </w:r>
      <w:r w:rsidR="00C95A27" w:rsidRPr="00867236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proofErr w:type="spellStart"/>
      <w:r w:rsidR="00066159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MaxxR</w:t>
      </w:r>
      <w:r w:rsidR="00C95A27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oyal</w:t>
      </w:r>
      <w:proofErr w:type="spellEnd"/>
      <w:r w:rsidR="004115C4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/ </w:t>
      </w:r>
      <w:r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The tournament Victory Day </w:t>
      </w:r>
      <w:r w:rsidR="00066159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by </w:t>
      </w:r>
      <w:proofErr w:type="spellStart"/>
      <w:r w:rsidR="00066159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MaxxR</w:t>
      </w:r>
      <w:r w:rsidR="00C95A27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oyal</w:t>
      </w:r>
      <w:proofErr w:type="spellEnd"/>
      <w:r w:rsidR="00666BB1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 xml:space="preserve"> </w:t>
      </w:r>
    </w:p>
    <w:p w:rsidR="00F056BA" w:rsidRPr="00CE23AA" w:rsidRDefault="0020457F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867236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CE23AA" w:rsidRDefault="000D6250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(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CE23AA">
        <w:rPr>
          <w:rFonts w:ascii="Arial Narrow" w:hAnsi="Arial Narrow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476E24" w:rsidRPr="00476E24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06</w:t>
      </w:r>
      <w:r w:rsidR="00476E24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</w:t>
      </w:r>
      <w:r w:rsidR="00476E24" w:rsidRPr="00476E24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5</w:t>
      </w:r>
      <w:r w:rsidR="00476E24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.1</w:t>
      </w:r>
      <w:r w:rsidR="00476E24" w:rsidRPr="00476E24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8</w:t>
      </w:r>
      <w:r w:rsid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</w:t>
      </w:r>
      <w:r w:rsidR="00D1191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17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CE23AA">
        <w:rPr>
          <w:rFonts w:ascii="Arial Narrow" w:eastAsia="Times New Roman" w:hAnsi="Arial Narrow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please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return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before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D11916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17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m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476E24" w:rsidRPr="00476E24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06</w:t>
      </w:r>
      <w:r w:rsidR="00D11916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.05</w:t>
      </w:r>
      <w:r w:rsidR="0046289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.201</w:t>
      </w:r>
      <w:r w:rsidR="00476E24" w:rsidRPr="00476E24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8</w:t>
      </w: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)</w:t>
      </w:r>
    </w:p>
    <w:p w:rsidR="00034FE5" w:rsidRPr="00867236" w:rsidRDefault="00034FE5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867236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867236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: </w:t>
      </w:r>
      <w:proofErr w:type="spellStart"/>
      <w:r w:rsidR="0083303E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Стейблфорд</w:t>
      </w:r>
      <w:proofErr w:type="spellEnd"/>
      <w:r w:rsidR="0083303E" w:rsidRPr="00867236">
        <w:rPr>
          <w:rFonts w:ascii="Arial Narrow" w:hAnsi="Arial Narrow" w:cs="Thonburi"/>
          <w:bCs/>
          <w:iCs/>
          <w:color w:val="17365D" w:themeColor="text2" w:themeShade="BF"/>
          <w:sz w:val="22"/>
        </w:rPr>
        <w:t>,</w:t>
      </w:r>
      <w:r w:rsidR="00B3045C" w:rsidRPr="00867236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</w:t>
      </w:r>
      <w:r w:rsidR="0083303E" w:rsidRPr="00867236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18 </w:t>
      </w:r>
      <w:r w:rsidR="0083303E" w:rsidRPr="00867236">
        <w:rPr>
          <w:rFonts w:ascii="Arial Narrow" w:hAnsi="Arial Narrow" w:cs="Thonburi"/>
          <w:bCs/>
          <w:iCs/>
          <w:color w:val="17365D" w:themeColor="text2" w:themeShade="BF"/>
          <w:sz w:val="22"/>
          <w:lang w:val="ru-RU"/>
        </w:rPr>
        <w:t>лунок</w:t>
      </w:r>
      <w:r w:rsidR="00CE23AA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/ </w:t>
      </w:r>
      <w:r w:rsidR="00D11916" w:rsidRPr="00D11916">
        <w:rPr>
          <w:rFonts w:ascii="Arial Narrow" w:eastAsia="Times New Roman" w:hAnsi="Arial Narrow" w:cs="Thonburi"/>
          <w:color w:val="17365D" w:themeColor="text2" w:themeShade="BF"/>
          <w:sz w:val="22"/>
          <w:lang w:eastAsia="ru-RU"/>
        </w:rPr>
        <w:t>Individual</w:t>
      </w:r>
      <w:r w:rsidR="00C9359C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D1191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Stableford</w:t>
      </w:r>
      <w:r w:rsidR="00C9359C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18 </w:t>
      </w:r>
      <w:r w:rsidR="00C9359C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71638D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(</w:t>
      </w:r>
      <w:r w:rsidR="00ED7A6E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756EE3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71638D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</w:t>
      </w:r>
      <w:r w:rsidR="00756EE3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CP</w:t>
      </w:r>
      <w:r w:rsidR="0071638D" w:rsidRPr="00867236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)</w:t>
      </w:r>
    </w:p>
    <w:p w:rsidR="00CE23AA" w:rsidRPr="004115C4" w:rsidRDefault="00CE23AA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 одновременного старта: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11.00 /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Shot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-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gun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start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at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11.00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.</w:t>
      </w:r>
    </w:p>
    <w:p w:rsidR="008D1845" w:rsidRPr="00666BB1" w:rsidRDefault="00C95A27" w:rsidP="00CE23AA">
      <w:pPr>
        <w:jc w:val="center"/>
        <w:rPr>
          <w:rFonts w:ascii="Arial Narrow" w:eastAsia="Times New Roman" w:hAnsi="Arial Narrow" w:cs="Arial"/>
          <w:b/>
          <w:color w:val="FF0000"/>
          <w:sz w:val="20"/>
          <w:lang w:val="ru-RU" w:eastAsia="ru-RU"/>
        </w:rPr>
      </w:pPr>
      <w:r>
        <w:rPr>
          <w:rFonts w:ascii="Arial Narrow" w:eastAsia="Times New Roman" w:hAnsi="Arial Narrow" w:cs="Arial"/>
          <w:b/>
          <w:color w:val="FF0000"/>
          <w:sz w:val="20"/>
          <w:lang w:val="ru-RU" w:eastAsia="ru-RU"/>
        </w:rPr>
        <w:t>Побед</w:t>
      </w:r>
      <w:r w:rsidR="00666BB1">
        <w:rPr>
          <w:rFonts w:ascii="Arial Narrow" w:eastAsia="Times New Roman" w:hAnsi="Arial Narrow" w:cs="Arial"/>
          <w:b/>
          <w:color w:val="FF0000"/>
          <w:sz w:val="20"/>
          <w:lang w:val="ru-RU" w:eastAsia="ru-RU"/>
        </w:rPr>
        <w:t>ителей ждут подарки</w:t>
      </w:r>
      <w:r>
        <w:rPr>
          <w:rFonts w:ascii="Arial Narrow" w:eastAsia="Times New Roman" w:hAnsi="Arial Narrow" w:cs="Arial"/>
          <w:b/>
          <w:color w:val="FF0000"/>
          <w:sz w:val="20"/>
          <w:lang w:val="ru-RU" w:eastAsia="ru-RU"/>
        </w:rPr>
        <w:t xml:space="preserve"> от главного </w:t>
      </w:r>
      <w:proofErr w:type="spellStart"/>
      <w:r w:rsidR="009E7139">
        <w:rPr>
          <w:rFonts w:ascii="Arial Narrow" w:eastAsia="Times New Roman" w:hAnsi="Arial Narrow" w:cs="Arial"/>
          <w:b/>
          <w:color w:val="FF0000"/>
          <w:sz w:val="20"/>
          <w:lang w:val="ru-RU" w:eastAsia="ru-RU"/>
        </w:rPr>
        <w:t>парнера</w:t>
      </w:r>
      <w:proofErr w:type="spellEnd"/>
      <w:r w:rsidR="009E7139">
        <w:rPr>
          <w:rFonts w:ascii="Arial Narrow" w:eastAsia="Times New Roman" w:hAnsi="Arial Narrow" w:cs="Arial"/>
          <w:b/>
          <w:color w:val="FF0000"/>
          <w:sz w:val="20"/>
          <w:lang w:val="ru-RU" w:eastAsia="ru-RU"/>
        </w:rPr>
        <w:t xml:space="preserve"> турнира</w:t>
      </w:r>
      <w:r w:rsidR="00666BB1">
        <w:rPr>
          <w:rFonts w:ascii="Arial Narrow" w:eastAsia="Times New Roman" w:hAnsi="Arial Narrow" w:cs="Arial"/>
          <w:b/>
          <w:color w:val="FF0000"/>
          <w:sz w:val="20"/>
          <w:lang w:val="ru-RU" w:eastAsia="ru-RU"/>
        </w:rPr>
        <w:t xml:space="preserve">: проживание с возможностью сыграть на </w:t>
      </w:r>
      <w:proofErr w:type="spellStart"/>
      <w:r w:rsidR="00666BB1">
        <w:rPr>
          <w:rFonts w:ascii="Arial Narrow" w:eastAsia="Times New Roman" w:hAnsi="Arial Narrow" w:cs="Arial"/>
          <w:b/>
          <w:color w:val="FF0000"/>
          <w:sz w:val="20"/>
          <w:lang w:eastAsia="ru-RU"/>
        </w:rPr>
        <w:t>Montgomerie</w:t>
      </w:r>
      <w:proofErr w:type="spellEnd"/>
      <w:r w:rsidR="00666BB1">
        <w:rPr>
          <w:rFonts w:ascii="Arial Narrow" w:eastAsia="Times New Roman" w:hAnsi="Arial Narrow" w:cs="Arial"/>
          <w:b/>
          <w:color w:val="FF0000"/>
          <w:sz w:val="20"/>
          <w:lang w:val="ru-RU" w:eastAsia="ru-RU"/>
        </w:rPr>
        <w:t xml:space="preserve"> GC, принять участие в финале Кубка </w:t>
      </w:r>
      <w:proofErr w:type="spellStart"/>
      <w:r w:rsidR="00666BB1">
        <w:rPr>
          <w:rFonts w:ascii="Arial Narrow" w:eastAsia="Times New Roman" w:hAnsi="Arial Narrow" w:cs="Arial"/>
          <w:b/>
          <w:color w:val="FF0000"/>
          <w:sz w:val="20"/>
          <w:lang w:eastAsia="ru-RU"/>
        </w:rPr>
        <w:t>Maxxroyal</w:t>
      </w:r>
      <w:proofErr w:type="spellEnd"/>
      <w:r w:rsidR="00666BB1" w:rsidRPr="00867236">
        <w:rPr>
          <w:rFonts w:ascii="Arial Narrow" w:eastAsia="Times New Roman" w:hAnsi="Arial Narrow" w:cs="Arial"/>
          <w:b/>
          <w:color w:val="FF0000"/>
          <w:sz w:val="20"/>
          <w:lang w:val="ru-RU" w:eastAsia="ru-RU"/>
        </w:rPr>
        <w:t xml:space="preserve"> </w:t>
      </w:r>
      <w:r w:rsidR="00666BB1">
        <w:rPr>
          <w:rFonts w:ascii="Arial Narrow" w:eastAsia="Times New Roman" w:hAnsi="Arial Narrow" w:cs="Arial"/>
          <w:b/>
          <w:color w:val="FF0000"/>
          <w:sz w:val="20"/>
          <w:lang w:val="ru-RU" w:eastAsia="ru-RU"/>
        </w:rPr>
        <w:t>и другие призы.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4678"/>
        <w:gridCol w:w="2126"/>
        <w:gridCol w:w="3686"/>
      </w:tblGrid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2331FE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2331FE" w:rsidRDefault="0046289A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2331FE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2331FE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  <w:p w:rsidR="00867236" w:rsidRPr="002331FE" w:rsidRDefault="00867236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C55952" w:rsidRDefault="0083303E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2331FE">
        <w:rPr>
          <w:rFonts w:ascii="Arial Narrow" w:eastAsia="Times New Roman" w:hAnsi="Arial Narrow" w:cs="Thonburi"/>
          <w:color w:val="17365D" w:themeColor="text2" w:themeShade="BF"/>
          <w:sz w:val="20"/>
          <w:szCs w:val="20"/>
          <w:lang w:val="ru-RU" w:eastAsia="ru-RU"/>
        </w:rPr>
        <w:t>Максимальный гандикап: мужчины</w:t>
      </w:r>
      <w:r w:rsidR="00880A9A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88472F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–</w:t>
      </w:r>
      <w:r w:rsidR="0071638D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CE23AA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="0088472F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</w:t>
      </w:r>
      <w:r w:rsidRPr="002331FE">
        <w:rPr>
          <w:rFonts w:ascii="Arial Narrow" w:eastAsia="Times New Roman" w:hAnsi="Arial Narrow" w:cs="Thonburi"/>
          <w:color w:val="17365D" w:themeColor="text2" w:themeShade="BF"/>
          <w:sz w:val="20"/>
          <w:szCs w:val="20"/>
          <w:lang w:val="ru-RU" w:eastAsia="ru-RU"/>
        </w:rPr>
        <w:t>женщины</w:t>
      </w:r>
      <w:r w:rsidR="00C55952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36</w:t>
      </w:r>
      <w:r w:rsidR="00DC4A10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="004115C4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96686B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="0096686B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2331FE">
        <w:rPr>
          <w:rFonts w:ascii="Arial Narrow" w:eastAsia="Times New Roman" w:hAnsi="Arial Narrow" w:cs="Thonburi"/>
          <w:color w:val="17365D" w:themeColor="text2" w:themeShade="BF"/>
          <w:sz w:val="20"/>
          <w:szCs w:val="20"/>
          <w:lang w:eastAsia="ru-RU"/>
        </w:rPr>
        <w:t>exact</w:t>
      </w:r>
      <w:r w:rsidRPr="002331FE">
        <w:rPr>
          <w:rFonts w:ascii="Arial Narrow" w:eastAsia="Times New Roman" w:hAnsi="Arial Narrow" w:cs="Thonburi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5621F4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="00DC4A10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="00DC4A10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="0096686B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CE23AA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="00DC4A10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="00DC4A10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88472F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88472F" w:rsidRPr="002331FE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>– 36.</w:t>
      </w:r>
    </w:p>
    <w:p w:rsidR="002331FE" w:rsidRPr="002331FE" w:rsidRDefault="002331FE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Мужчины – белые «</w:t>
      </w:r>
      <w:proofErr w:type="spellStart"/>
      <w:r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ти</w:t>
      </w:r>
      <w:proofErr w:type="spellEnd"/>
      <w:r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», женщины – красные «</w:t>
      </w:r>
      <w:proofErr w:type="spellStart"/>
      <w:r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ти</w:t>
      </w:r>
      <w:proofErr w:type="spellEnd"/>
      <w:r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». </w:t>
      </w:r>
      <w:r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 – white tees, ladies – red tees.</w:t>
      </w:r>
      <w:bookmarkStart w:id="0" w:name="_GoBack"/>
      <w:bookmarkEnd w:id="0"/>
    </w:p>
    <w:p w:rsidR="0096686B" w:rsidRPr="00867236" w:rsidRDefault="0096686B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  <w:r w:rsidR="00CE23AA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In case of higher </w:t>
      </w:r>
      <w:r w:rsidR="004115C4"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Pr="00867236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the above figure shall be applied.</w:t>
      </w: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852796"/>
            <wp:effectExtent l="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8C" w:rsidRPr="004115C4" w:rsidRDefault="00D42370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9E7139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</w:t>
      </w:r>
      <w:r w:rsidR="0083303E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етом при приеме</w:t>
      </w:r>
      <w:r w:rsidR="004C458C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заявок</w:t>
      </w:r>
    </w:p>
    <w:p w:rsidR="005621F4" w:rsidRPr="009E7139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511866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оимость участия (включает игру </w:t>
      </w:r>
      <w:r w:rsidR="0046289A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и</w:t>
      </w:r>
      <w:r w:rsidR="00511866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вечернюю</w:t>
      </w:r>
      <w:r w:rsidR="0046289A"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развлекательную программу</w:t>
      </w:r>
      <w:r w:rsidRPr="009E7139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):</w:t>
      </w:r>
    </w:p>
    <w:p w:rsidR="00867236" w:rsidRPr="009E7139" w:rsidRDefault="0071638D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Члены </w:t>
      </w:r>
      <w:proofErr w:type="spellStart"/>
      <w:r w:rsidRPr="009E7139">
        <w:rPr>
          <w:rFonts w:ascii="Arial Narrow" w:hAnsi="Arial Narrow" w:cs="Arial"/>
          <w:b/>
          <w:sz w:val="20"/>
          <w:szCs w:val="22"/>
          <w:lang w:val="ru-RU"/>
        </w:rPr>
        <w:t>Завидово</w:t>
      </w:r>
      <w:proofErr w:type="spellEnd"/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PGA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9E7139">
        <w:rPr>
          <w:rFonts w:ascii="Arial Narrow" w:hAnsi="Arial Narrow" w:cs="Arial"/>
          <w:b/>
          <w:sz w:val="20"/>
          <w:szCs w:val="22"/>
        </w:rPr>
        <w:t>National</w:t>
      </w:r>
      <w:r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и МГГК</w:t>
      </w:r>
      <w:r w:rsidR="00CE23AA"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(держатели карт альянса клубов) –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4B43CC" w:rsidRPr="004B43CC">
        <w:rPr>
          <w:rFonts w:ascii="Arial Narrow" w:hAnsi="Arial Narrow" w:cs="Arial"/>
          <w:b/>
          <w:sz w:val="20"/>
          <w:szCs w:val="22"/>
          <w:lang w:val="ru-RU"/>
        </w:rPr>
        <w:t>7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4B43CC" w:rsidRPr="004B43CC">
        <w:rPr>
          <w:rFonts w:ascii="Arial Narrow" w:hAnsi="Arial Narrow" w:cs="Arial"/>
          <w:b/>
          <w:sz w:val="20"/>
          <w:szCs w:val="22"/>
          <w:lang w:val="ru-RU"/>
        </w:rPr>
        <w:t>5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  <w:r w:rsidR="004115C4" w:rsidRPr="009E7139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</w:p>
    <w:p w:rsidR="00CE23AA" w:rsidRPr="009E7139" w:rsidRDefault="001E1B6C" w:rsidP="00867236">
      <w:pPr>
        <w:pStyle w:val="aa"/>
        <w:ind w:left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sz w:val="20"/>
          <w:szCs w:val="22"/>
          <w:lang w:val="ru-RU"/>
        </w:rPr>
        <w:t>Гости Клуба – 12</w:t>
      </w:r>
      <w:r w:rsidR="004B43CC">
        <w:rPr>
          <w:rFonts w:ascii="Arial Narrow" w:hAnsi="Arial Narrow" w:cs="Arial"/>
          <w:b/>
          <w:sz w:val="20"/>
          <w:szCs w:val="22"/>
          <w:lang w:val="ru-RU"/>
        </w:rPr>
        <w:t> </w:t>
      </w:r>
      <w:r w:rsidR="004B43CC">
        <w:rPr>
          <w:rFonts w:ascii="Arial Narrow" w:hAnsi="Arial Narrow" w:cs="Arial"/>
          <w:b/>
          <w:sz w:val="20"/>
          <w:szCs w:val="22"/>
        </w:rPr>
        <w:t>5</w:t>
      </w:r>
      <w:r w:rsidR="005621F4" w:rsidRPr="009E7139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4115C4" w:rsidRPr="009E7139" w:rsidRDefault="00511866" w:rsidP="00CE23AA">
      <w:pPr>
        <w:pStyle w:val="aa"/>
        <w:ind w:left="0" w:firstLine="709"/>
        <w:jc w:val="both"/>
        <w:rPr>
          <w:rFonts w:ascii="Arial Narrow" w:hAnsi="Arial Narrow" w:cs="Arial"/>
          <w:bCs/>
          <w:iCs/>
          <w:color w:val="FF0000"/>
          <w:sz w:val="20"/>
          <w:szCs w:val="22"/>
          <w:lang w:val="ru-RU"/>
        </w:rPr>
      </w:pPr>
      <w:r w:rsidRPr="009E7139">
        <w:rPr>
          <w:rFonts w:ascii="Arial Narrow" w:hAnsi="Arial Narrow" w:cs="Arial"/>
          <w:bCs/>
          <w:iCs/>
          <w:color w:val="FF0000"/>
          <w:sz w:val="20"/>
          <w:szCs w:val="22"/>
          <w:lang w:val="ru-RU"/>
        </w:rPr>
        <w:t>Стоимость участия в вечерней программе (без турнира):</w:t>
      </w:r>
      <w:r w:rsidR="00CE23AA" w:rsidRPr="009E7139">
        <w:rPr>
          <w:rFonts w:ascii="Arial Narrow" w:hAnsi="Arial Narrow" w:cs="Arial"/>
          <w:bCs/>
          <w:iCs/>
          <w:color w:val="FF0000"/>
          <w:sz w:val="20"/>
          <w:szCs w:val="22"/>
          <w:lang w:val="ru-RU"/>
        </w:rPr>
        <w:t xml:space="preserve"> </w:t>
      </w:r>
    </w:p>
    <w:p w:rsidR="00ED7A6E" w:rsidRPr="009E7139" w:rsidRDefault="001E1B6C" w:rsidP="00CE23AA">
      <w:pPr>
        <w:pStyle w:val="aa"/>
        <w:ind w:left="0" w:firstLine="709"/>
        <w:jc w:val="both"/>
        <w:rPr>
          <w:rFonts w:ascii="Arial Narrow" w:hAnsi="Arial Narrow" w:cs="Arial"/>
          <w:b/>
          <w:color w:val="FF0000"/>
          <w:sz w:val="20"/>
          <w:szCs w:val="22"/>
          <w:lang w:val="ru-RU"/>
        </w:rPr>
      </w:pPr>
      <w:r>
        <w:rPr>
          <w:rFonts w:ascii="Arial Narrow" w:hAnsi="Arial Narrow" w:cs="Arial"/>
          <w:b/>
          <w:bCs/>
          <w:iCs/>
          <w:color w:val="FF0000"/>
          <w:sz w:val="20"/>
          <w:szCs w:val="22"/>
          <w:lang w:val="ru-RU"/>
        </w:rPr>
        <w:t>Взрослые – 4</w:t>
      </w:r>
      <w:r w:rsidR="00511866" w:rsidRPr="009E7139">
        <w:rPr>
          <w:rFonts w:ascii="Arial Narrow" w:hAnsi="Arial Narrow" w:cs="Arial"/>
          <w:b/>
          <w:bCs/>
          <w:iCs/>
          <w:color w:val="FF0000"/>
          <w:sz w:val="20"/>
          <w:szCs w:val="22"/>
        </w:rPr>
        <w:t> </w:t>
      </w:r>
      <w:r>
        <w:rPr>
          <w:rFonts w:ascii="Arial Narrow" w:hAnsi="Arial Narrow" w:cs="Arial"/>
          <w:b/>
          <w:bCs/>
          <w:iCs/>
          <w:color w:val="FF0000"/>
          <w:sz w:val="20"/>
          <w:szCs w:val="22"/>
          <w:lang w:val="ru-RU"/>
        </w:rPr>
        <w:t>5</w:t>
      </w:r>
      <w:r w:rsidR="00511866" w:rsidRPr="009E7139">
        <w:rPr>
          <w:rFonts w:ascii="Arial Narrow" w:hAnsi="Arial Narrow" w:cs="Arial"/>
          <w:b/>
          <w:bCs/>
          <w:iCs/>
          <w:color w:val="FF0000"/>
          <w:sz w:val="20"/>
          <w:szCs w:val="22"/>
          <w:lang w:val="ru-RU"/>
        </w:rPr>
        <w:t xml:space="preserve">00 руб. </w:t>
      </w:r>
    </w:p>
    <w:p w:rsidR="00ED7A6E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Заявки </w:t>
      </w:r>
      <w:r w:rsidR="0088472F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согласуются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ED7A6E" w:rsidRPr="009E7139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Гольф-кары </w:t>
      </w:r>
      <w:r w:rsidR="004115C4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бронируются заранее</w:t>
      </w: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, с приоритетом для заявок, поступивших ранее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ED7A6E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других</w:t>
      </w:r>
    </w:p>
    <w:p w:rsidR="008D1845" w:rsidRPr="009E7139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 xml:space="preserve"> </w:t>
      </w:r>
      <w:r w:rsidR="008D1845"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гандикапа</w:t>
      </w:r>
    </w:p>
    <w:p w:rsidR="004C458C" w:rsidRPr="009E7139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9E7139"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C33DD0" w:rsidRDefault="005B2DFB" w:rsidP="00CE23AA">
      <w:pPr>
        <w:ind w:firstLine="426"/>
        <w:jc w:val="both"/>
        <w:rPr>
          <w:rFonts w:ascii="Arial Narrow" w:hAnsi="Arial Narrow" w:cs="Arial"/>
          <w:color w:val="808080" w:themeColor="background1" w:themeShade="80"/>
          <w:sz w:val="20"/>
          <w:szCs w:val="22"/>
          <w:lang w:val="ru-RU"/>
        </w:rPr>
      </w:pPr>
      <w:r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Note</w:t>
      </w:r>
      <w:r w:rsidR="00511866" w:rsidRPr="00C33DD0">
        <w:rPr>
          <w:rFonts w:ascii="Arial Narrow" w:eastAsia="Times New Roman" w:hAnsi="Arial Narrow" w:cs="Arial"/>
          <w:b/>
          <w:color w:val="808080" w:themeColor="background1" w:themeShade="80"/>
          <w:sz w:val="20"/>
          <w:szCs w:val="22"/>
          <w:lang w:eastAsia="ru-RU"/>
        </w:rPr>
        <w:t>s:</w:t>
      </w:r>
    </w:p>
    <w:p w:rsidR="00E300AA" w:rsidRPr="004115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96686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and MCGC</w:t>
      </w:r>
      <w:r w:rsidR="004115C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(club alliance cards holders)</w:t>
      </w:r>
    </w:p>
    <w:p w:rsidR="00860D7D" w:rsidRPr="004115C4" w:rsidRDefault="00463E0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</w:t>
      </w:r>
      <w:r w:rsidR="005621F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(including play</w:t>
      </w:r>
      <w:r w:rsidR="00511866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and evening entertainment program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):</w:t>
      </w:r>
    </w:p>
    <w:p w:rsidR="004115C4" w:rsidRPr="00EA71E5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</w:t>
      </w:r>
      <w:r w:rsidR="00221EC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avidovo PGA National and MCGC- </w:t>
      </w:r>
      <w:r w:rsidR="004B43CC">
        <w:rPr>
          <w:rFonts w:ascii="Arial Narrow" w:eastAsia="Times New Roman" w:hAnsi="Arial Narrow" w:cs="Arial"/>
          <w:b/>
          <w:sz w:val="20"/>
          <w:szCs w:val="22"/>
          <w:lang w:eastAsia="ru-RU"/>
        </w:rPr>
        <w:t>7 5</w:t>
      </w:r>
      <w:r w:rsidR="005621F4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 Rub</w:t>
      </w:r>
      <w:r w:rsidR="00EA71E5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; </w:t>
      </w:r>
      <w:r w:rsidR="00932565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- 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1</w:t>
      </w:r>
      <w:r w:rsidR="001E1B6C" w:rsidRPr="001E1B6C">
        <w:rPr>
          <w:rFonts w:ascii="Arial Narrow" w:eastAsia="Times New Roman" w:hAnsi="Arial Narrow" w:cs="Arial"/>
          <w:b/>
          <w:sz w:val="20"/>
          <w:szCs w:val="22"/>
          <w:lang w:eastAsia="ru-RU"/>
        </w:rPr>
        <w:t>2</w:t>
      </w:r>
      <w:r w:rsidR="004B43CC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5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</w:t>
      </w:r>
      <w:r w:rsidR="00932565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</w:p>
    <w:p w:rsidR="00511866" w:rsidRPr="00221EC5" w:rsidRDefault="00511866" w:rsidP="004115C4">
      <w:pPr>
        <w:ind w:firstLine="709"/>
        <w:jc w:val="both"/>
        <w:textAlignment w:val="top"/>
        <w:rPr>
          <w:rFonts w:ascii="Arial Narrow" w:eastAsia="Times New Roman" w:hAnsi="Arial Narrow" w:cs="Arial"/>
          <w:b/>
          <w:color w:val="FF0000"/>
          <w:sz w:val="20"/>
          <w:szCs w:val="22"/>
          <w:lang w:eastAsia="ru-RU"/>
        </w:rPr>
      </w:pPr>
      <w:r w:rsidRPr="00221EC5">
        <w:rPr>
          <w:rFonts w:ascii="Arial Narrow" w:hAnsi="Arial Narrow" w:cs="Arial"/>
          <w:color w:val="FF0000"/>
          <w:sz w:val="20"/>
          <w:szCs w:val="22"/>
        </w:rPr>
        <w:t>The cost of participation i</w:t>
      </w:r>
      <w:r w:rsidR="004115C4" w:rsidRPr="00221EC5">
        <w:rPr>
          <w:rFonts w:ascii="Arial Narrow" w:hAnsi="Arial Narrow" w:cs="Arial"/>
          <w:color w:val="FF0000"/>
          <w:sz w:val="20"/>
          <w:szCs w:val="22"/>
        </w:rPr>
        <w:t>n the evening program (without</w:t>
      </w:r>
      <w:r w:rsidRPr="00221EC5">
        <w:rPr>
          <w:rFonts w:ascii="Arial Narrow" w:hAnsi="Arial Narrow" w:cs="Arial"/>
          <w:color w:val="FF0000"/>
          <w:sz w:val="20"/>
          <w:szCs w:val="22"/>
        </w:rPr>
        <w:t xml:space="preserve"> tournament):</w:t>
      </w:r>
    </w:p>
    <w:p w:rsidR="00511866" w:rsidRPr="00221EC5" w:rsidRDefault="00511866" w:rsidP="00CE23AA">
      <w:pPr>
        <w:ind w:firstLine="709"/>
        <w:jc w:val="both"/>
        <w:textAlignment w:val="top"/>
        <w:rPr>
          <w:rFonts w:ascii="Arial Narrow" w:hAnsi="Arial Narrow" w:cs="Arial"/>
          <w:b/>
          <w:color w:val="FF0000"/>
          <w:sz w:val="20"/>
          <w:szCs w:val="22"/>
        </w:rPr>
      </w:pPr>
      <w:r w:rsidRPr="00221EC5">
        <w:rPr>
          <w:rFonts w:ascii="Arial Narrow" w:hAnsi="Arial Narrow" w:cs="Arial"/>
          <w:b/>
          <w:color w:val="FF0000"/>
          <w:sz w:val="20"/>
          <w:szCs w:val="22"/>
        </w:rPr>
        <w:t xml:space="preserve">Adults - </w:t>
      </w:r>
      <w:r w:rsidR="001E1B6C" w:rsidRPr="001E1B6C">
        <w:rPr>
          <w:rFonts w:ascii="Arial Narrow" w:hAnsi="Arial Narrow" w:cs="Arial"/>
          <w:b/>
          <w:color w:val="FF0000"/>
          <w:sz w:val="20"/>
          <w:szCs w:val="22"/>
        </w:rPr>
        <w:t>4</w:t>
      </w:r>
      <w:r w:rsidRPr="00221EC5">
        <w:rPr>
          <w:rFonts w:ascii="Arial Narrow" w:hAnsi="Arial Narrow" w:cs="Arial"/>
          <w:b/>
          <w:color w:val="FF0000"/>
          <w:sz w:val="20"/>
          <w:szCs w:val="22"/>
        </w:rPr>
        <w:t xml:space="preserve"> </w:t>
      </w:r>
      <w:r w:rsidR="001E1B6C" w:rsidRPr="001E1B6C">
        <w:rPr>
          <w:rFonts w:ascii="Arial Narrow" w:hAnsi="Arial Narrow" w:cs="Arial"/>
          <w:b/>
          <w:color w:val="FF0000"/>
          <w:sz w:val="20"/>
          <w:szCs w:val="22"/>
        </w:rPr>
        <w:t>5</w:t>
      </w:r>
      <w:r w:rsidRPr="00221EC5">
        <w:rPr>
          <w:rFonts w:ascii="Arial Narrow" w:hAnsi="Arial Narrow" w:cs="Arial"/>
          <w:b/>
          <w:color w:val="FF0000"/>
          <w:sz w:val="20"/>
          <w:szCs w:val="22"/>
        </w:rPr>
        <w:t xml:space="preserve">00 Rub. </w:t>
      </w:r>
    </w:p>
    <w:p w:rsidR="008C7B91" w:rsidRPr="00C33DD0" w:rsidRDefault="008509CB" w:rsidP="00D11916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Applications are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</w:t>
      </w:r>
      <w:r w:rsidR="00CF7C78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o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n 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first come </w:t>
      </w:r>
      <w:r w:rsidR="00FB29DB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first</w:t>
      </w:r>
      <w:r w:rsidR="008C7B91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served basis</w:t>
      </w:r>
    </w:p>
    <w:p w:rsidR="00756EE3" w:rsidRPr="00C33DD0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Golf Carts are </w:t>
      </w:r>
      <w:r w:rsidR="004115C4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satisfied 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first come first served basis</w:t>
      </w:r>
    </w:p>
    <w:p w:rsidR="00FB29DB" w:rsidRPr="00C33DD0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on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his/her handicap</w:t>
      </w:r>
    </w:p>
    <w:p w:rsidR="00FB29DB" w:rsidRPr="00C33DD0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808080" w:themeColor="background1" w:themeShade="80"/>
          <w:sz w:val="20"/>
          <w:szCs w:val="22"/>
        </w:rPr>
      </w:pP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The club has the right to r</w:t>
      </w:r>
      <w:r w:rsidR="00D06012"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>efuse</w:t>
      </w:r>
      <w:r w:rsidRPr="00C33DD0">
        <w:rPr>
          <w:rFonts w:ascii="Arial Narrow" w:eastAsia="Times New Roman" w:hAnsi="Arial Narrow" w:cs="Arial"/>
          <w:color w:val="808080" w:themeColor="background1" w:themeShade="80"/>
          <w:sz w:val="20"/>
          <w:szCs w:val="22"/>
          <w:lang w:eastAsia="ru-RU"/>
        </w:rPr>
        <w:t xml:space="preserve"> application without explanation</w:t>
      </w:r>
    </w:p>
    <w:p w:rsidR="00ED7A6E" w:rsidRPr="004115C4" w:rsidRDefault="00ED7A6E" w:rsidP="00CE23AA">
      <w:pPr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</w:p>
    <w:p w:rsidR="00ED7A6E" w:rsidRPr="004115C4" w:rsidRDefault="00E32DB5" w:rsidP="00CE23AA">
      <w:pPr>
        <w:jc w:val="both"/>
        <w:rPr>
          <w:rFonts w:ascii="Arial Narrow" w:hAnsi="Arial Narrow"/>
          <w:b/>
          <w:bCs/>
          <w:i/>
          <w:iCs/>
          <w:color w:val="000000"/>
          <w:sz w:val="22"/>
        </w:rPr>
      </w:pPr>
      <w:hyperlink r:id="rId8" w:history="1">
        <w:r w:rsidR="00ED7A6E"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golf@zavidovo-golf.ru</w:t>
        </w:r>
      </w:hyperlink>
    </w:p>
    <w:p w:rsidR="00ED7A6E" w:rsidRPr="004115C4" w:rsidRDefault="00ED7A6E" w:rsidP="00CE23AA">
      <w:pPr>
        <w:jc w:val="both"/>
        <w:rPr>
          <w:rFonts w:ascii="Arial Narrow" w:hAnsi="Arial Narrow"/>
          <w:b/>
          <w:bCs/>
          <w:i/>
          <w:iCs/>
          <w:color w:val="000000"/>
          <w:sz w:val="22"/>
        </w:rPr>
      </w:pPr>
    </w:p>
    <w:p w:rsidR="00ED7A6E" w:rsidRPr="00CE23AA" w:rsidRDefault="00ED7A6E" w:rsidP="004115C4">
      <w:pPr>
        <w:jc w:val="both"/>
        <w:rPr>
          <w:rFonts w:ascii="Arial Narrow" w:hAnsi="Arial Narrow" w:cs="Arial"/>
          <w:color w:val="7F7F7F" w:themeColor="text1" w:themeTint="80"/>
          <w:sz w:val="22"/>
          <w:szCs w:val="22"/>
        </w:rPr>
      </w:pP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Т: +7 495 58 79 00; +7 48242 49 8 38</w:t>
      </w:r>
    </w:p>
    <w:sectPr w:rsidR="00ED7A6E" w:rsidRPr="00CE23AA" w:rsidSect="00554D34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E1" w:rsidRDefault="00370BE1" w:rsidP="004560DA">
      <w:r>
        <w:separator/>
      </w:r>
    </w:p>
  </w:endnote>
  <w:endnote w:type="continuationSeparator" w:id="0">
    <w:p w:rsidR="00370BE1" w:rsidRDefault="00370BE1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E1" w:rsidRDefault="00370BE1" w:rsidP="004560DA">
      <w:r>
        <w:separator/>
      </w:r>
    </w:p>
  </w:footnote>
  <w:footnote w:type="continuationSeparator" w:id="0">
    <w:p w:rsidR="00370BE1" w:rsidRDefault="00370BE1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27" w:rsidRDefault="00C95A27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inline distT="0" distB="0" distL="0" distR="0">
          <wp:extent cx="1180081" cy="971550"/>
          <wp:effectExtent l="0" t="0" r="0" b="0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19" cy="99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5D4C"/>
    <w:rsid w:val="00034FE5"/>
    <w:rsid w:val="00051AA0"/>
    <w:rsid w:val="00066159"/>
    <w:rsid w:val="00077AFF"/>
    <w:rsid w:val="000A517E"/>
    <w:rsid w:val="000D6250"/>
    <w:rsid w:val="001138DD"/>
    <w:rsid w:val="00146BAD"/>
    <w:rsid w:val="001536A1"/>
    <w:rsid w:val="00181F7B"/>
    <w:rsid w:val="001E1B6C"/>
    <w:rsid w:val="0020457F"/>
    <w:rsid w:val="00220D2E"/>
    <w:rsid w:val="00221EC5"/>
    <w:rsid w:val="002315E5"/>
    <w:rsid w:val="002331FE"/>
    <w:rsid w:val="00245E78"/>
    <w:rsid w:val="00250811"/>
    <w:rsid w:val="00287854"/>
    <w:rsid w:val="002A792D"/>
    <w:rsid w:val="002D0744"/>
    <w:rsid w:val="003069B2"/>
    <w:rsid w:val="003132E1"/>
    <w:rsid w:val="00313577"/>
    <w:rsid w:val="00333096"/>
    <w:rsid w:val="00370BE1"/>
    <w:rsid w:val="0039150E"/>
    <w:rsid w:val="00395214"/>
    <w:rsid w:val="003C74D7"/>
    <w:rsid w:val="003F4808"/>
    <w:rsid w:val="00402D26"/>
    <w:rsid w:val="004115C4"/>
    <w:rsid w:val="004560DA"/>
    <w:rsid w:val="0046289A"/>
    <w:rsid w:val="00463E03"/>
    <w:rsid w:val="00464A50"/>
    <w:rsid w:val="00476E24"/>
    <w:rsid w:val="004B43CC"/>
    <w:rsid w:val="004C007E"/>
    <w:rsid w:val="004C458C"/>
    <w:rsid w:val="004C6274"/>
    <w:rsid w:val="004E10E1"/>
    <w:rsid w:val="0051166A"/>
    <w:rsid w:val="00511866"/>
    <w:rsid w:val="00525B6B"/>
    <w:rsid w:val="00554D34"/>
    <w:rsid w:val="00560B77"/>
    <w:rsid w:val="005621F4"/>
    <w:rsid w:val="005A70F1"/>
    <w:rsid w:val="005B0277"/>
    <w:rsid w:val="005B2DFB"/>
    <w:rsid w:val="005D6C8E"/>
    <w:rsid w:val="006240C6"/>
    <w:rsid w:val="00666BB1"/>
    <w:rsid w:val="00673D03"/>
    <w:rsid w:val="00675640"/>
    <w:rsid w:val="006846F2"/>
    <w:rsid w:val="00690C00"/>
    <w:rsid w:val="006B465E"/>
    <w:rsid w:val="006D6339"/>
    <w:rsid w:val="00707A5A"/>
    <w:rsid w:val="0071394C"/>
    <w:rsid w:val="0071638D"/>
    <w:rsid w:val="00745DE6"/>
    <w:rsid w:val="00756EE3"/>
    <w:rsid w:val="00787DB8"/>
    <w:rsid w:val="0079169B"/>
    <w:rsid w:val="007B44BD"/>
    <w:rsid w:val="007D2D2C"/>
    <w:rsid w:val="007D3920"/>
    <w:rsid w:val="00806EBD"/>
    <w:rsid w:val="00821194"/>
    <w:rsid w:val="0083303E"/>
    <w:rsid w:val="008509CB"/>
    <w:rsid w:val="00853C76"/>
    <w:rsid w:val="00860D7D"/>
    <w:rsid w:val="00861C78"/>
    <w:rsid w:val="00867236"/>
    <w:rsid w:val="00880A9A"/>
    <w:rsid w:val="0088472F"/>
    <w:rsid w:val="00893201"/>
    <w:rsid w:val="008C7B91"/>
    <w:rsid w:val="008D1845"/>
    <w:rsid w:val="008E7A30"/>
    <w:rsid w:val="00910677"/>
    <w:rsid w:val="00930F3A"/>
    <w:rsid w:val="00932565"/>
    <w:rsid w:val="0096686B"/>
    <w:rsid w:val="00982812"/>
    <w:rsid w:val="009B26B6"/>
    <w:rsid w:val="009E5C0A"/>
    <w:rsid w:val="009E7139"/>
    <w:rsid w:val="009F5EBD"/>
    <w:rsid w:val="00A50661"/>
    <w:rsid w:val="00A727B9"/>
    <w:rsid w:val="00A954CF"/>
    <w:rsid w:val="00AB519D"/>
    <w:rsid w:val="00AD11F4"/>
    <w:rsid w:val="00AF28C2"/>
    <w:rsid w:val="00B3045C"/>
    <w:rsid w:val="00B70B20"/>
    <w:rsid w:val="00B772E0"/>
    <w:rsid w:val="00B97612"/>
    <w:rsid w:val="00C05B25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42370"/>
    <w:rsid w:val="00D96E1C"/>
    <w:rsid w:val="00DA65ED"/>
    <w:rsid w:val="00DC4A10"/>
    <w:rsid w:val="00DE55E3"/>
    <w:rsid w:val="00E03D98"/>
    <w:rsid w:val="00E26AB3"/>
    <w:rsid w:val="00E300AA"/>
    <w:rsid w:val="00E32DB5"/>
    <w:rsid w:val="00E75C87"/>
    <w:rsid w:val="00E86C09"/>
    <w:rsid w:val="00EA165A"/>
    <w:rsid w:val="00EA71E5"/>
    <w:rsid w:val="00EA7E88"/>
    <w:rsid w:val="00EB0828"/>
    <w:rsid w:val="00EC0ABA"/>
    <w:rsid w:val="00ED29EA"/>
    <w:rsid w:val="00ED7A6E"/>
    <w:rsid w:val="00EE219C"/>
    <w:rsid w:val="00EE6C6C"/>
    <w:rsid w:val="00F0050F"/>
    <w:rsid w:val="00F056BA"/>
    <w:rsid w:val="00F1100A"/>
    <w:rsid w:val="00F503CA"/>
    <w:rsid w:val="00FA13E2"/>
    <w:rsid w:val="00FB29DB"/>
    <w:rsid w:val="00FC01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Golf_zavidovo</cp:lastModifiedBy>
  <cp:revision>13</cp:revision>
  <cp:lastPrinted>2016-04-22T17:17:00Z</cp:lastPrinted>
  <dcterms:created xsi:type="dcterms:W3CDTF">2017-04-12T10:12:00Z</dcterms:created>
  <dcterms:modified xsi:type="dcterms:W3CDTF">2018-04-27T11:30:00Z</dcterms:modified>
</cp:coreProperties>
</file>